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87" w:rsidRPr="004C5613" w:rsidRDefault="005F3CB9" w:rsidP="00E80678">
      <w:pPr>
        <w:jc w:val="center"/>
        <w:rPr>
          <w:rFonts w:ascii="Verdana" w:hAnsi="Verdana" w:cs="Times New Roman"/>
          <w:b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Формуляр за ЧАСТИЧНА ОЦЕНКА НА ВЪЗДЕЙСТВИЕТО</w:t>
      </w:r>
    </w:p>
    <w:p w:rsidR="005F3CB9" w:rsidRPr="004C5613" w:rsidRDefault="005F3CB9">
      <w:pPr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Институция:</w:t>
      </w:r>
    </w:p>
    <w:p w:rsidR="005F3CB9" w:rsidRPr="004C5613" w:rsidRDefault="005F3CB9">
      <w:pPr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 xml:space="preserve">Община </w:t>
      </w:r>
      <w:r w:rsidR="00C944DA" w:rsidRPr="004C5613">
        <w:rPr>
          <w:rFonts w:ascii="Verdana" w:hAnsi="Verdana" w:cs="Times New Roman"/>
          <w:sz w:val="20"/>
          <w:szCs w:val="20"/>
        </w:rPr>
        <w:t>Дряново</w:t>
      </w:r>
    </w:p>
    <w:p w:rsidR="005F3CB9" w:rsidRPr="004C5613" w:rsidRDefault="005F3CB9" w:rsidP="00C944DA">
      <w:pPr>
        <w:pStyle w:val="a3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 xml:space="preserve">Нормативен акт: </w:t>
      </w:r>
      <w:r w:rsidR="00C944DA" w:rsidRPr="004C5613">
        <w:rPr>
          <w:rFonts w:ascii="Verdana" w:hAnsi="Verdana" w:cs="Times New Roman"/>
          <w:sz w:val="20"/>
          <w:szCs w:val="20"/>
        </w:rPr>
        <w:t xml:space="preserve">Наредба за определянето и администрирането на местните такси и цени на услуги на територията на Община Дряново  </w:t>
      </w:r>
    </w:p>
    <w:p w:rsidR="004C5613" w:rsidRDefault="005F3CB9" w:rsidP="005F3CB9">
      <w:pPr>
        <w:pStyle w:val="a3"/>
        <w:ind w:left="108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Контакт за въпроси: Адв.Галин Ненов</w:t>
      </w:r>
      <w:r w:rsidR="004C5613">
        <w:rPr>
          <w:rFonts w:ascii="Verdana" w:hAnsi="Verdana" w:cs="Times New Roman"/>
          <w:sz w:val="20"/>
          <w:szCs w:val="20"/>
        </w:rPr>
        <w:t>,</w:t>
      </w:r>
      <w:r w:rsidRPr="004C5613">
        <w:rPr>
          <w:rFonts w:ascii="Verdana" w:hAnsi="Verdana" w:cs="Times New Roman"/>
          <w:sz w:val="20"/>
          <w:szCs w:val="20"/>
        </w:rPr>
        <w:t xml:space="preserve"> </w:t>
      </w:r>
      <w:r w:rsidR="004C5613">
        <w:rPr>
          <w:rFonts w:ascii="Verdana" w:hAnsi="Verdana" w:cs="Times New Roman"/>
          <w:sz w:val="20"/>
          <w:szCs w:val="20"/>
        </w:rPr>
        <w:t>т</w:t>
      </w:r>
      <w:r w:rsidR="004C5613" w:rsidRPr="004C5613">
        <w:rPr>
          <w:rFonts w:ascii="Verdana" w:hAnsi="Verdana" w:cs="Times New Roman"/>
          <w:sz w:val="20"/>
          <w:szCs w:val="20"/>
        </w:rPr>
        <w:t>елефон: 0879493832</w:t>
      </w:r>
      <w:r w:rsidRPr="004C5613">
        <w:rPr>
          <w:rFonts w:ascii="Verdana" w:hAnsi="Verdana" w:cs="Times New Roman"/>
          <w:sz w:val="20"/>
          <w:szCs w:val="20"/>
        </w:rPr>
        <w:t xml:space="preserve">                          </w:t>
      </w:r>
    </w:p>
    <w:p w:rsidR="005F3CB9" w:rsidRPr="004C5613" w:rsidRDefault="005F3CB9" w:rsidP="005F3CB9">
      <w:pPr>
        <w:pStyle w:val="a3"/>
        <w:ind w:left="108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 xml:space="preserve">Дата: </w:t>
      </w:r>
      <w:r w:rsidR="004C5613" w:rsidRPr="004C5613">
        <w:rPr>
          <w:rFonts w:ascii="Verdana" w:hAnsi="Verdana" w:cs="Times New Roman"/>
          <w:sz w:val="20"/>
          <w:szCs w:val="20"/>
        </w:rPr>
        <w:t>06</w:t>
      </w:r>
      <w:r w:rsidRPr="004C5613">
        <w:rPr>
          <w:rFonts w:ascii="Verdana" w:hAnsi="Verdana" w:cs="Times New Roman"/>
          <w:sz w:val="20"/>
          <w:szCs w:val="20"/>
        </w:rPr>
        <w:t>.</w:t>
      </w:r>
      <w:r w:rsidR="00850B49" w:rsidRPr="004C5613">
        <w:rPr>
          <w:rFonts w:ascii="Verdana" w:hAnsi="Verdana" w:cs="Times New Roman"/>
          <w:sz w:val="20"/>
          <w:szCs w:val="20"/>
        </w:rPr>
        <w:t>0</w:t>
      </w:r>
      <w:r w:rsidR="004C5613" w:rsidRPr="004C5613">
        <w:rPr>
          <w:rFonts w:ascii="Verdana" w:hAnsi="Verdana" w:cs="Times New Roman"/>
          <w:sz w:val="20"/>
          <w:szCs w:val="20"/>
        </w:rPr>
        <w:t>4</w:t>
      </w:r>
      <w:r w:rsidRPr="004C5613">
        <w:rPr>
          <w:rFonts w:ascii="Verdana" w:hAnsi="Verdana" w:cs="Times New Roman"/>
          <w:sz w:val="20"/>
          <w:szCs w:val="20"/>
        </w:rPr>
        <w:t>.20</w:t>
      </w:r>
      <w:r w:rsidR="00850B49" w:rsidRPr="004C5613">
        <w:rPr>
          <w:rFonts w:ascii="Verdana" w:hAnsi="Verdana" w:cs="Times New Roman"/>
          <w:sz w:val="20"/>
          <w:szCs w:val="20"/>
        </w:rPr>
        <w:t>20</w:t>
      </w:r>
      <w:r w:rsidRPr="004C5613">
        <w:rPr>
          <w:rFonts w:ascii="Verdana" w:hAnsi="Verdana" w:cs="Times New Roman"/>
          <w:sz w:val="20"/>
          <w:szCs w:val="20"/>
        </w:rPr>
        <w:t xml:space="preserve"> г.</w:t>
      </w:r>
    </w:p>
    <w:p w:rsidR="001159B4" w:rsidRPr="004C5613" w:rsidRDefault="005F3CB9" w:rsidP="005F3CB9">
      <w:pPr>
        <w:pStyle w:val="a3"/>
        <w:ind w:left="108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1159B4" w:rsidRPr="004C5613" w:rsidRDefault="001159B4" w:rsidP="005F3CB9">
      <w:pPr>
        <w:pStyle w:val="a3"/>
        <w:ind w:left="108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Дефинира</w:t>
      </w:r>
      <w:r w:rsidR="00265138" w:rsidRPr="004C5613">
        <w:rPr>
          <w:rFonts w:ascii="Verdana" w:hAnsi="Verdana" w:cs="Times New Roman"/>
          <w:sz w:val="20"/>
          <w:szCs w:val="20"/>
        </w:rPr>
        <w:t>не</w:t>
      </w:r>
      <w:r w:rsidRPr="004C5613">
        <w:rPr>
          <w:rFonts w:ascii="Verdana" w:hAnsi="Verdana" w:cs="Times New Roman"/>
          <w:sz w:val="20"/>
          <w:szCs w:val="20"/>
        </w:rPr>
        <w:t xml:space="preserve"> на проблема:</w:t>
      </w:r>
    </w:p>
    <w:p w:rsidR="001159B4" w:rsidRPr="004C5613" w:rsidRDefault="001159B4" w:rsidP="001159B4">
      <w:pPr>
        <w:pStyle w:val="a3"/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Кратко опишете проблема и причините за неговото възникване. Посочете аргументите, които оправд</w:t>
      </w:r>
      <w:r w:rsidR="00614F0C" w:rsidRPr="004C5613">
        <w:rPr>
          <w:rFonts w:ascii="Verdana" w:hAnsi="Verdana" w:cs="Times New Roman"/>
          <w:sz w:val="20"/>
          <w:szCs w:val="20"/>
        </w:rPr>
        <w:t>а</w:t>
      </w:r>
      <w:r w:rsidRPr="004C5613">
        <w:rPr>
          <w:rFonts w:ascii="Verdana" w:hAnsi="Verdana" w:cs="Times New Roman"/>
          <w:sz w:val="20"/>
          <w:szCs w:val="20"/>
        </w:rPr>
        <w:t>ват нормативната промяна.</w:t>
      </w:r>
    </w:p>
    <w:p w:rsidR="004C5613" w:rsidRPr="004C5613" w:rsidRDefault="004C5613" w:rsidP="004C5613">
      <w:pPr>
        <w:pStyle w:val="a3"/>
        <w:tabs>
          <w:tab w:val="left" w:pos="0"/>
        </w:tabs>
        <w:ind w:left="1080"/>
        <w:jc w:val="both"/>
        <w:rPr>
          <w:rFonts w:ascii="Verdana" w:hAnsi="Verdana" w:cs="Verdana"/>
          <w:i/>
          <w:sz w:val="20"/>
          <w:szCs w:val="20"/>
        </w:rPr>
      </w:pPr>
      <w:r w:rsidRPr="004C5613">
        <w:rPr>
          <w:rFonts w:ascii="Verdana" w:eastAsia="Calibri" w:hAnsi="Verdana" w:cs="Verdana"/>
          <w:i/>
          <w:sz w:val="20"/>
          <w:szCs w:val="20"/>
        </w:rPr>
        <w:t xml:space="preserve">Според действащата общинска Наредба, при определяне на конкретния размер на местните такси и цени на услугите в детските ясли и детски градини до момента се прилага диференцираният подход – родителите или настойниците на децата от 2- до 6-годишна възраст в групите към детските ясли и детски градини на територията на община Дряново заплащат месечни такси, формирани от постоянна и пропорционална част. </w:t>
      </w:r>
      <w:r w:rsidR="007C50BA" w:rsidRPr="00C94EE5">
        <w:rPr>
          <w:rFonts w:ascii="Verdana" w:eastAsia="Calibri" w:hAnsi="Verdana" w:cs="Verdana"/>
          <w:i/>
          <w:sz w:val="20"/>
          <w:szCs w:val="20"/>
        </w:rPr>
        <w:t>Предложената промяна предвижда отпадане изцяло на таксите за детска ясла, което е във връзка с политиката на Община Дряново, насочена към подкрепа на семействата. Отпадането на таксите за посещение на деца в детските ясли цели насърчаване и задържане на младите хора и семействата в града и стремежът да се осигури достъп до качествена услуга, най-близо до детето и семейството.</w:t>
      </w:r>
      <w:r w:rsidR="007C50BA" w:rsidRPr="007C50BA">
        <w:rPr>
          <w:rFonts w:ascii="Verdana" w:eastAsia="Calibri" w:hAnsi="Verdana" w:cs="Verdana"/>
          <w:i/>
          <w:sz w:val="20"/>
          <w:szCs w:val="20"/>
        </w:rPr>
        <w:t xml:space="preserve"> </w:t>
      </w:r>
    </w:p>
    <w:p w:rsidR="004C5613" w:rsidRPr="004C5613" w:rsidRDefault="004C5613" w:rsidP="004C5613">
      <w:pPr>
        <w:pStyle w:val="a3"/>
        <w:ind w:left="1080"/>
        <w:jc w:val="both"/>
        <w:rPr>
          <w:rFonts w:ascii="Verdana" w:eastAsia="Calibri" w:hAnsi="Verdana" w:cs="Verdana"/>
          <w:i/>
          <w:sz w:val="20"/>
          <w:szCs w:val="20"/>
        </w:rPr>
      </w:pPr>
      <w:r w:rsidRPr="004C5613">
        <w:rPr>
          <w:rFonts w:ascii="Verdana" w:eastAsia="Calibri" w:hAnsi="Verdana" w:cs="Verdana"/>
          <w:i/>
          <w:sz w:val="20"/>
          <w:szCs w:val="20"/>
        </w:rPr>
        <w:t xml:space="preserve">В чл. 19 от Наредбата за определянето и администрирането на местните такси и цени на услуги на територията на община Дряново са уредени размерите на таксите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За предходните години е налице недостиг на прихода от събираните такси, както и невъзможност за пълното възстановяване на разходите за услугите за таксата. Поради тези причини е необходимо да се извърши актуализация на съществуващите такси, които да претърпят известно увеличаване, като предложените промени са съобразени с принципите определени в чл. 4 от Наредбата. </w:t>
      </w:r>
    </w:p>
    <w:p w:rsidR="00845843" w:rsidRDefault="004C5613" w:rsidP="004C5613">
      <w:pPr>
        <w:pStyle w:val="a3"/>
        <w:ind w:left="1080"/>
        <w:jc w:val="both"/>
      </w:pPr>
      <w:r w:rsidRPr="004C5613">
        <w:rPr>
          <w:rFonts w:ascii="Verdana" w:hAnsi="Verdana" w:cs="Verdana"/>
          <w:i/>
          <w:sz w:val="20"/>
          <w:szCs w:val="20"/>
        </w:rPr>
        <w:t>Предложена е и</w:t>
      </w:r>
      <w:r w:rsidRPr="004C5613">
        <w:rPr>
          <w:rFonts w:ascii="Verdana" w:eastAsia="Calibri" w:hAnsi="Verdana" w:cs="Verdana"/>
          <w:i/>
          <w:sz w:val="20"/>
          <w:szCs w:val="20"/>
        </w:rPr>
        <w:t xml:space="preserve"> промяна в таксите за ползване на общинската спортна инфраструктура, които са посочени в Приложение № </w:t>
      </w:r>
      <w:r w:rsidRPr="00C94EE5">
        <w:rPr>
          <w:rFonts w:ascii="Verdana" w:eastAsia="Calibri" w:hAnsi="Verdana" w:cs="Verdana"/>
          <w:i/>
          <w:sz w:val="20"/>
          <w:szCs w:val="20"/>
        </w:rPr>
        <w:t>3</w:t>
      </w:r>
      <w:r w:rsidR="00845843" w:rsidRPr="00C94EE5">
        <w:rPr>
          <w:rFonts w:ascii="Verdana" w:eastAsia="Calibri" w:hAnsi="Verdana" w:cs="Verdana"/>
          <w:i/>
          <w:sz w:val="20"/>
          <w:szCs w:val="20"/>
        </w:rPr>
        <w:t xml:space="preserve"> към чл. 52 от Наредбата</w:t>
      </w:r>
      <w:r w:rsidRPr="00C94EE5">
        <w:rPr>
          <w:rFonts w:ascii="Verdana" w:eastAsia="Calibri" w:hAnsi="Verdana" w:cs="Verdana"/>
          <w:i/>
          <w:sz w:val="20"/>
          <w:szCs w:val="20"/>
        </w:rPr>
        <w:t>, от т. 40. до</w:t>
      </w:r>
      <w:r w:rsidRPr="00C94EE5">
        <w:rPr>
          <w:rFonts w:ascii="Verdana" w:hAnsi="Verdana" w:cs="Verdana"/>
          <w:i/>
          <w:sz w:val="20"/>
          <w:szCs w:val="20"/>
        </w:rPr>
        <w:t xml:space="preserve"> </w:t>
      </w:r>
      <w:r w:rsidRPr="00C94EE5">
        <w:rPr>
          <w:rFonts w:ascii="Verdana" w:eastAsia="Calibri" w:hAnsi="Verdana" w:cs="Verdana"/>
          <w:i/>
          <w:sz w:val="20"/>
          <w:szCs w:val="20"/>
        </w:rPr>
        <w:t>т. 40.25., от нея. За изминалите няколко години е налице недостиг на прихода от събираните такси, както и невъзможност за</w:t>
      </w:r>
      <w:r w:rsidRPr="004C5613">
        <w:rPr>
          <w:rFonts w:ascii="Verdana" w:eastAsia="Calibri" w:hAnsi="Verdana" w:cs="Verdana"/>
          <w:i/>
          <w:sz w:val="20"/>
          <w:szCs w:val="20"/>
        </w:rPr>
        <w:t xml:space="preserve"> възстановяване на разходите за услугите за таксата. През изминалите години има значително дофинансиране от други източници. През 2019 г. разходите на Община Дряново, свързани с поддръжката на съоръженията и терените са в размер на 137 649.50 лв., а приходите от същите са едва 24 775.00 лв. Поради тази причина е необходимо да се извърши актуализация на съществуващите към момента такси, които да бъдат увеличени.</w:t>
      </w:r>
      <w:r w:rsidR="00845843" w:rsidRPr="00845843">
        <w:t xml:space="preserve"> </w:t>
      </w:r>
    </w:p>
    <w:p w:rsidR="00845843" w:rsidRPr="00C94EE5" w:rsidRDefault="00845843" w:rsidP="004C5613">
      <w:pPr>
        <w:pStyle w:val="a3"/>
        <w:ind w:left="1080"/>
        <w:jc w:val="both"/>
        <w:rPr>
          <w:rFonts w:ascii="Verdana" w:eastAsia="Calibri" w:hAnsi="Verdana" w:cs="Verdana"/>
          <w:i/>
          <w:sz w:val="20"/>
          <w:szCs w:val="20"/>
        </w:rPr>
      </w:pPr>
      <w:r w:rsidRPr="00C94EE5">
        <w:rPr>
          <w:rFonts w:ascii="Verdana" w:eastAsia="Calibri" w:hAnsi="Verdana" w:cs="Verdana"/>
          <w:i/>
          <w:sz w:val="20"/>
          <w:szCs w:val="20"/>
        </w:rPr>
        <w:t xml:space="preserve">Община Дряново предлага въвеждането на нова услуга- Наем на контейнер за строителен или едрогабаритен /обемен/ отпадък, за срок от 7 календарни дни, транспортиране на отпадък до Регионално депо- </w:t>
      </w:r>
      <w:r w:rsidRPr="00C94EE5">
        <w:rPr>
          <w:rFonts w:ascii="Verdana" w:eastAsia="Calibri" w:hAnsi="Verdana" w:cs="Verdana"/>
          <w:i/>
          <w:sz w:val="20"/>
          <w:szCs w:val="20"/>
        </w:rPr>
        <w:lastRenderedPageBreak/>
        <w:t>Севлиево и депониране – 100 лв., под № 53а в Приложение № 3 към чл. 52 от Наредбата. Тази услуга до този момент не е съществувала, но е целесъобразно въвеждането й, тъй като тя би била изключително подходяща и полезна за гражданите и лицата извършващи СМР на територията на Общината. От друга страна въвеждането на такава услуга ще спомогне и запазването на природата, като намали изхвърлянето на строителни отпадъци в нея.</w:t>
      </w:r>
    </w:p>
    <w:p w:rsidR="004C5613" w:rsidRPr="004C5613" w:rsidRDefault="00A173F5" w:rsidP="004C5613">
      <w:pPr>
        <w:pStyle w:val="a3"/>
        <w:ind w:left="1080"/>
        <w:jc w:val="both"/>
        <w:rPr>
          <w:rFonts w:ascii="Verdana" w:eastAsia="Calibri" w:hAnsi="Verdana" w:cs="Verdana"/>
          <w:i/>
          <w:sz w:val="20"/>
          <w:szCs w:val="20"/>
        </w:rPr>
      </w:pPr>
      <w:r w:rsidRPr="00C94EE5">
        <w:rPr>
          <w:rFonts w:ascii="Verdana" w:eastAsia="Calibri" w:hAnsi="Verdana" w:cs="Verdana"/>
          <w:i/>
          <w:sz w:val="20"/>
          <w:szCs w:val="20"/>
        </w:rPr>
        <w:t>Необходимо е също така да се промени и месечната такса за поставяне на кафе – автомат или вендинг машина върху терен общинска собственост, която е приета през 2016 г. и е в размер на 25 лева. Към настоящия момент са се променили социално-икономическите обстоятелства в страната, като е необходимо тази такса да бъде увеличена и нашето предложение е тя да бъде в размер на 35 лева на месец.</w:t>
      </w:r>
      <w:bookmarkStart w:id="0" w:name="_GoBack"/>
      <w:bookmarkEnd w:id="0"/>
    </w:p>
    <w:p w:rsidR="001159B4" w:rsidRPr="004C5613" w:rsidRDefault="001159B4" w:rsidP="004C5613">
      <w:pPr>
        <w:pStyle w:val="a3"/>
        <w:ind w:left="1134"/>
        <w:jc w:val="both"/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 xml:space="preserve">С оглед на </w:t>
      </w:r>
      <w:r w:rsidR="004C5613">
        <w:rPr>
          <w:rFonts w:ascii="Verdana" w:hAnsi="Verdana" w:cs="Times New Roman"/>
          <w:i/>
          <w:sz w:val="20"/>
          <w:szCs w:val="20"/>
        </w:rPr>
        <w:t>изложеното по-горе</w:t>
      </w:r>
      <w:r w:rsidRPr="004C5613">
        <w:rPr>
          <w:rFonts w:ascii="Verdana" w:hAnsi="Verdana" w:cs="Times New Roman"/>
          <w:i/>
          <w:sz w:val="20"/>
          <w:szCs w:val="20"/>
        </w:rPr>
        <w:t xml:space="preserve"> се налага да се</w:t>
      </w:r>
      <w:r w:rsidR="004C5613" w:rsidRPr="004C5613">
        <w:rPr>
          <w:rFonts w:ascii="Verdana" w:hAnsi="Verdana" w:cs="Times New Roman"/>
          <w:i/>
          <w:sz w:val="20"/>
          <w:szCs w:val="20"/>
        </w:rPr>
        <w:t xml:space="preserve"> измени и</w:t>
      </w:r>
      <w:r w:rsidRPr="004C5613">
        <w:rPr>
          <w:rFonts w:ascii="Verdana" w:hAnsi="Verdana" w:cs="Times New Roman"/>
          <w:i/>
          <w:sz w:val="20"/>
          <w:szCs w:val="20"/>
        </w:rPr>
        <w:t xml:space="preserve"> </w:t>
      </w:r>
      <w:r w:rsidR="002B3FC5" w:rsidRPr="004C5613">
        <w:rPr>
          <w:rFonts w:ascii="Verdana" w:hAnsi="Verdana" w:cs="Times New Roman"/>
          <w:i/>
          <w:sz w:val="20"/>
          <w:szCs w:val="20"/>
        </w:rPr>
        <w:t>допълни</w:t>
      </w:r>
      <w:r w:rsidR="004C5613">
        <w:rPr>
          <w:rFonts w:ascii="Verdana" w:hAnsi="Verdana" w:cs="Times New Roman"/>
          <w:i/>
          <w:sz w:val="20"/>
          <w:szCs w:val="20"/>
        </w:rPr>
        <w:t xml:space="preserve"> </w:t>
      </w:r>
      <w:r w:rsidR="00C944DA" w:rsidRPr="004C5613">
        <w:rPr>
          <w:rFonts w:ascii="Verdana" w:hAnsi="Verdana" w:cs="Times New Roman"/>
          <w:i/>
          <w:sz w:val="20"/>
          <w:szCs w:val="20"/>
        </w:rPr>
        <w:t>Наредбата за определянето и администрирането на местните такси и цени на услуги на територията на Община Дряново</w:t>
      </w:r>
      <w:r w:rsidRPr="004C5613">
        <w:rPr>
          <w:rFonts w:ascii="Verdana" w:hAnsi="Verdana" w:cs="Times New Roman"/>
          <w:i/>
          <w:sz w:val="20"/>
          <w:szCs w:val="20"/>
        </w:rPr>
        <w:t>.</w:t>
      </w:r>
    </w:p>
    <w:p w:rsidR="001159B4" w:rsidRPr="004C5613" w:rsidRDefault="001159B4" w:rsidP="004C5613">
      <w:pPr>
        <w:pStyle w:val="a3"/>
        <w:numPr>
          <w:ilvl w:val="1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</w:t>
      </w:r>
      <w:r w:rsidR="001C6C8A" w:rsidRPr="004C5613">
        <w:rPr>
          <w:rFonts w:ascii="Verdana" w:hAnsi="Verdana" w:cs="Times New Roman"/>
          <w:sz w:val="20"/>
          <w:szCs w:val="20"/>
        </w:rPr>
        <w:t>/например съвместни инспекции между няколко органа и др./</w:t>
      </w:r>
    </w:p>
    <w:p w:rsidR="001C6C8A" w:rsidRPr="004C5613" w:rsidRDefault="001C6C8A" w:rsidP="004C5613">
      <w:pPr>
        <w:pStyle w:val="a3"/>
        <w:ind w:left="1440"/>
        <w:jc w:val="both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>По- горе в пункт 1.1 се описа какви са обстоятелства</w:t>
      </w:r>
      <w:r w:rsidR="004C5613">
        <w:rPr>
          <w:rFonts w:ascii="Verdana" w:hAnsi="Verdana" w:cs="Times New Roman"/>
          <w:i/>
          <w:sz w:val="20"/>
          <w:szCs w:val="20"/>
        </w:rPr>
        <w:t>та</w:t>
      </w:r>
      <w:r w:rsidRPr="004C5613">
        <w:rPr>
          <w:rFonts w:ascii="Verdana" w:hAnsi="Verdana" w:cs="Times New Roman"/>
          <w:i/>
          <w:sz w:val="20"/>
          <w:szCs w:val="20"/>
        </w:rPr>
        <w:t>, които налагат приемането на</w:t>
      </w:r>
      <w:r w:rsidR="004C5613">
        <w:rPr>
          <w:rFonts w:ascii="Verdana" w:hAnsi="Verdana" w:cs="Times New Roman"/>
          <w:i/>
          <w:sz w:val="20"/>
          <w:szCs w:val="20"/>
        </w:rPr>
        <w:t xml:space="preserve"> изменение и</w:t>
      </w:r>
      <w:r w:rsidRPr="004C5613">
        <w:rPr>
          <w:rFonts w:ascii="Verdana" w:hAnsi="Verdana" w:cs="Times New Roman"/>
          <w:i/>
          <w:sz w:val="20"/>
          <w:szCs w:val="20"/>
        </w:rPr>
        <w:t xml:space="preserve"> </w:t>
      </w:r>
      <w:r w:rsidR="00C944DA" w:rsidRPr="004C5613">
        <w:rPr>
          <w:rFonts w:ascii="Verdana" w:hAnsi="Verdana" w:cs="Times New Roman"/>
          <w:i/>
          <w:sz w:val="20"/>
          <w:szCs w:val="20"/>
        </w:rPr>
        <w:t>допълнение</w:t>
      </w:r>
      <w:r w:rsidRPr="004C5613">
        <w:rPr>
          <w:rFonts w:ascii="Verdana" w:hAnsi="Verdana" w:cs="Times New Roman"/>
          <w:i/>
          <w:sz w:val="20"/>
          <w:szCs w:val="20"/>
        </w:rPr>
        <w:t xml:space="preserve"> в </w:t>
      </w:r>
      <w:r w:rsidR="00C944DA" w:rsidRPr="004C5613">
        <w:rPr>
          <w:rFonts w:ascii="Verdana" w:hAnsi="Verdana" w:cs="Times New Roman"/>
          <w:i/>
          <w:sz w:val="20"/>
          <w:szCs w:val="20"/>
        </w:rPr>
        <w:t>Наредбата за определянето и администрирането на местните такси и цени на услуги на територията на Община Дряново</w:t>
      </w:r>
      <w:r w:rsidRPr="004C5613">
        <w:rPr>
          <w:rFonts w:ascii="Verdana" w:hAnsi="Verdana" w:cs="Times New Roman"/>
          <w:sz w:val="20"/>
          <w:szCs w:val="20"/>
        </w:rPr>
        <w:t>.</w:t>
      </w:r>
    </w:p>
    <w:p w:rsidR="004C5613" w:rsidRDefault="001C6C8A" w:rsidP="004C5613">
      <w:pPr>
        <w:pStyle w:val="a3"/>
        <w:ind w:left="1440"/>
        <w:jc w:val="both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Посочете дали са изгот</w:t>
      </w:r>
      <w:r w:rsidR="00D26852" w:rsidRPr="004C5613">
        <w:rPr>
          <w:rFonts w:ascii="Verdana" w:hAnsi="Verdana" w:cs="Times New Roman"/>
          <w:sz w:val="20"/>
          <w:szCs w:val="20"/>
        </w:rPr>
        <w:t>вени последващи оценки на нормативния акт или анализи за изпълнението на политиката и какви са резултатите от тях?</w:t>
      </w:r>
    </w:p>
    <w:p w:rsidR="001C6C8A" w:rsidRPr="00CD71DA" w:rsidRDefault="004C5613" w:rsidP="004C5613">
      <w:pPr>
        <w:pStyle w:val="a3"/>
        <w:ind w:left="1440"/>
        <w:jc w:val="both"/>
        <w:rPr>
          <w:rFonts w:ascii="Verdana" w:hAnsi="Verdana" w:cs="Times New Roman"/>
          <w:i/>
          <w:sz w:val="20"/>
          <w:szCs w:val="20"/>
        </w:rPr>
      </w:pPr>
      <w:r w:rsidRPr="00CD71DA">
        <w:rPr>
          <w:rFonts w:ascii="Verdana" w:hAnsi="Verdana" w:cs="Times New Roman"/>
          <w:i/>
          <w:sz w:val="20"/>
          <w:szCs w:val="20"/>
        </w:rPr>
        <w:t xml:space="preserve">Не са изготвени последващи оценки или анализи. </w:t>
      </w:r>
      <w:r w:rsidR="00D26852" w:rsidRPr="00CD71DA">
        <w:rPr>
          <w:rFonts w:ascii="Verdana" w:hAnsi="Verdana" w:cs="Times New Roman"/>
          <w:i/>
          <w:sz w:val="20"/>
          <w:szCs w:val="20"/>
        </w:rPr>
        <w:t xml:space="preserve"> </w:t>
      </w:r>
    </w:p>
    <w:p w:rsidR="00F226D7" w:rsidRPr="004C5613" w:rsidRDefault="00F226D7" w:rsidP="004C5613">
      <w:pPr>
        <w:pStyle w:val="a3"/>
        <w:ind w:left="1440"/>
        <w:jc w:val="both"/>
        <w:rPr>
          <w:rFonts w:ascii="Verdana" w:hAnsi="Verdana" w:cs="Times New Roman"/>
          <w:b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Цели:</w:t>
      </w:r>
    </w:p>
    <w:p w:rsidR="00F226D7" w:rsidRPr="004C5613" w:rsidRDefault="00F226D7" w:rsidP="004C5613">
      <w:pPr>
        <w:pStyle w:val="a3"/>
        <w:ind w:left="1440"/>
        <w:jc w:val="both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4C5613" w:rsidRPr="004C5613" w:rsidRDefault="004C5613" w:rsidP="004C5613">
      <w:pPr>
        <w:pStyle w:val="a3"/>
        <w:ind w:left="1440"/>
        <w:jc w:val="both"/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 xml:space="preserve">Целта на приемането на предложените промени в Наредбата е да бъде увеличен обхвата и средната месечна посещаемост в детските ясли, което ще доведе до по-добра социализация на децата в ранна детска възраст и ще повиши подготовката им за детска градина. Предложената промяна в Наредбата ще осигури по-пълна защита на обществения интерес. </w:t>
      </w:r>
    </w:p>
    <w:p w:rsidR="004C5613" w:rsidRPr="004C5613" w:rsidRDefault="004C5613" w:rsidP="004C5613">
      <w:pPr>
        <w:pStyle w:val="a3"/>
        <w:ind w:left="1440"/>
        <w:jc w:val="both"/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 xml:space="preserve">Целта на приемането на предложените промени в Наредбата, по отношение на таксите за ползване на пазари, тържища, панаири, тротоари, площади, улични платна и терени с друго предназначение, е да бъдат увеличени приходите от събираните такси, с което да бъде намалено дофинансирането от други източници за покриване разходите. В бъдеще това би довело до подобрения в условията на предлаганите от Община Дряново услуги. </w:t>
      </w:r>
    </w:p>
    <w:p w:rsidR="00F226D7" w:rsidRDefault="004C5613" w:rsidP="004C5613">
      <w:pPr>
        <w:pStyle w:val="a3"/>
        <w:ind w:left="1440"/>
        <w:jc w:val="both"/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 xml:space="preserve">Целта на приемането на предложените промени в Наредбата, по отношение на таксите за ползване на общинската спортна </w:t>
      </w:r>
      <w:r w:rsidRPr="004C5613">
        <w:rPr>
          <w:rFonts w:ascii="Verdana" w:hAnsi="Verdana" w:cs="Times New Roman"/>
          <w:i/>
          <w:sz w:val="20"/>
          <w:szCs w:val="20"/>
        </w:rPr>
        <w:lastRenderedPageBreak/>
        <w:t>инфраструктура, е да бъдат увеличени приходите от събираните такси, с което да бъде намалено дофинансирането от други източници за покриване разходите. Това би довело и да подобряване на материалната база, спортните съоръжения и предлаганите услуги.</w:t>
      </w:r>
    </w:p>
    <w:p w:rsidR="004C5613" w:rsidRPr="004C5613" w:rsidRDefault="004C5613" w:rsidP="004C5613">
      <w:pPr>
        <w:pStyle w:val="a3"/>
        <w:ind w:left="1440"/>
        <w:jc w:val="both"/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 xml:space="preserve">Промените ще започнат да се прилагат веднага след тяхното приемане. Те съответстват на действащата стратегическа рамка. </w:t>
      </w:r>
    </w:p>
    <w:p w:rsidR="00793452" w:rsidRPr="004C5613" w:rsidRDefault="00793452" w:rsidP="001C6C8A">
      <w:pPr>
        <w:pStyle w:val="a3"/>
        <w:ind w:left="1440"/>
        <w:rPr>
          <w:rFonts w:ascii="Verdana" w:hAnsi="Verdana" w:cs="Times New Roman"/>
          <w:i/>
          <w:sz w:val="20"/>
          <w:szCs w:val="20"/>
        </w:rPr>
      </w:pPr>
    </w:p>
    <w:p w:rsidR="00793452" w:rsidRPr="004C5613" w:rsidRDefault="00793452" w:rsidP="001C6C8A">
      <w:pPr>
        <w:pStyle w:val="a3"/>
        <w:ind w:left="1440"/>
        <w:rPr>
          <w:rFonts w:ascii="Verdana" w:hAnsi="Verdana" w:cs="Times New Roman"/>
          <w:b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Идентифициране на заинтересованите страни:</w:t>
      </w:r>
    </w:p>
    <w:p w:rsidR="00793452" w:rsidRPr="004C5613" w:rsidRDefault="00793452" w:rsidP="001C6C8A">
      <w:pPr>
        <w:pStyle w:val="a3"/>
        <w:ind w:left="1440"/>
        <w:rPr>
          <w:rFonts w:ascii="Verdana" w:hAnsi="Verdana" w:cs="Times New Roman"/>
          <w:sz w:val="20"/>
          <w:szCs w:val="20"/>
        </w:rPr>
      </w:pPr>
    </w:p>
    <w:p w:rsidR="00793452" w:rsidRPr="004C5613" w:rsidRDefault="00793452" w:rsidP="001C6C8A">
      <w:pPr>
        <w:pStyle w:val="a3"/>
        <w:ind w:left="144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Посочете всички потенциални засегнати и заинтересовани страни, върху които предложението ще окаже пряко или косвено въздействие /бизнес в дадена област/всички предприемачи, неправителствени организации, граждани/техни представители, държавни органи, др./</w:t>
      </w:r>
    </w:p>
    <w:p w:rsidR="00683700" w:rsidRPr="004C5613" w:rsidRDefault="00683700" w:rsidP="001C6C8A">
      <w:pPr>
        <w:pStyle w:val="a3"/>
        <w:ind w:left="144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 xml:space="preserve">Преки заинтересовани страни: </w:t>
      </w:r>
    </w:p>
    <w:p w:rsidR="00683700" w:rsidRPr="00CD71DA" w:rsidRDefault="00CD71DA" w:rsidP="000E2031">
      <w:pPr>
        <w:pStyle w:val="a3"/>
        <w:ind w:left="1440"/>
        <w:rPr>
          <w:rFonts w:ascii="Verdana" w:hAnsi="Verdana" w:cs="Times New Roman"/>
          <w:i/>
          <w:sz w:val="20"/>
          <w:szCs w:val="20"/>
        </w:rPr>
      </w:pPr>
      <w:r w:rsidRPr="00CD71DA">
        <w:rPr>
          <w:rFonts w:ascii="Verdana" w:hAnsi="Verdana" w:cs="Times New Roman"/>
          <w:i/>
          <w:sz w:val="20"/>
          <w:szCs w:val="20"/>
        </w:rPr>
        <w:t xml:space="preserve">Всички лица, които ползват услугите или заплащат такси. </w:t>
      </w:r>
    </w:p>
    <w:p w:rsidR="00683700" w:rsidRPr="004C5613" w:rsidRDefault="009A4316" w:rsidP="001C6C8A">
      <w:pPr>
        <w:pStyle w:val="a3"/>
        <w:ind w:left="1440"/>
        <w:rPr>
          <w:rFonts w:ascii="Verdana" w:hAnsi="Verdana" w:cs="Times New Roman"/>
          <w:b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Косвени заинтересовани страни:</w:t>
      </w:r>
    </w:p>
    <w:p w:rsidR="009A4316" w:rsidRPr="004C5613" w:rsidRDefault="009A4316" w:rsidP="001C6C8A">
      <w:pPr>
        <w:pStyle w:val="a3"/>
        <w:ind w:left="1440"/>
        <w:rPr>
          <w:rFonts w:ascii="Verdana" w:hAnsi="Verdana" w:cs="Times New Roman"/>
          <w:b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 xml:space="preserve">Варианти на действие 1: „Приемане на промените в наредбата“ </w:t>
      </w:r>
    </w:p>
    <w:p w:rsidR="009A4316" w:rsidRPr="004C5613" w:rsidRDefault="009A4316" w:rsidP="001C6C8A">
      <w:pPr>
        <w:pStyle w:val="a3"/>
        <w:ind w:left="1440"/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>При този вариант ще бъдат осигурени:</w:t>
      </w:r>
    </w:p>
    <w:p w:rsidR="009A4316" w:rsidRPr="004C5613" w:rsidRDefault="00CD71DA" w:rsidP="00CD71DA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Допълнителни средства за общинския бюджет и облекчаване на родителите при заплащане на такси за посещаване на детски ясли. </w:t>
      </w:r>
    </w:p>
    <w:p w:rsidR="009A4316" w:rsidRPr="004C5613" w:rsidRDefault="009A4316" w:rsidP="009A4316">
      <w:pPr>
        <w:ind w:left="144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 xml:space="preserve">Разходи: </w:t>
      </w:r>
      <w:r w:rsidRPr="004C5613">
        <w:rPr>
          <w:rFonts w:ascii="Verdana" w:hAnsi="Verdana" w:cs="Times New Roman"/>
          <w:sz w:val="20"/>
          <w:szCs w:val="20"/>
        </w:rPr>
        <w:t>Опишете качествено /при възможност – и количествено/ всички значими потенциални икономически, социални, екологични и други негативни въздействия за всеки един от вариантите, в т.ч разходи за идентифицираните заинтересовани страни в резултат на предприемане на действията. П</w:t>
      </w:r>
      <w:r w:rsidR="00614F0C" w:rsidRPr="004C5613">
        <w:rPr>
          <w:rFonts w:ascii="Verdana" w:hAnsi="Verdana" w:cs="Times New Roman"/>
          <w:sz w:val="20"/>
          <w:szCs w:val="20"/>
        </w:rPr>
        <w:t>о</w:t>
      </w:r>
      <w:r w:rsidRPr="004C5613">
        <w:rPr>
          <w:rFonts w:ascii="Verdana" w:hAnsi="Verdana" w:cs="Times New Roman"/>
          <w:sz w:val="20"/>
          <w:szCs w:val="20"/>
        </w:rPr>
        <w:t>яснете кои разходи се очаква да бъдат второстепенни, и кои да са значими.</w:t>
      </w:r>
    </w:p>
    <w:p w:rsidR="003525D9" w:rsidRPr="004C5613" w:rsidRDefault="003525D9" w:rsidP="009A4316">
      <w:pPr>
        <w:ind w:left="144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Вариант за действие 1 „Приемане на наредбата“</w:t>
      </w:r>
    </w:p>
    <w:p w:rsidR="003525D9" w:rsidRPr="004C5613" w:rsidRDefault="003525D9" w:rsidP="009A4316">
      <w:pPr>
        <w:ind w:left="144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Разходите за заинтересованите страни са:</w:t>
      </w:r>
    </w:p>
    <w:p w:rsidR="00A569E9" w:rsidRPr="00CD71DA" w:rsidRDefault="00CD71DA" w:rsidP="009A4316">
      <w:pPr>
        <w:ind w:left="1440"/>
        <w:rPr>
          <w:rFonts w:ascii="Verdana" w:hAnsi="Verdana" w:cs="Times New Roman"/>
          <w:i/>
          <w:sz w:val="20"/>
          <w:szCs w:val="20"/>
        </w:rPr>
      </w:pPr>
      <w:r w:rsidRPr="00CD71DA">
        <w:rPr>
          <w:rFonts w:ascii="Verdana" w:hAnsi="Verdana" w:cs="Times New Roman"/>
          <w:i/>
          <w:sz w:val="20"/>
          <w:szCs w:val="20"/>
        </w:rPr>
        <w:t>Заплащане на по-високи такси и цени на услуги.</w:t>
      </w:r>
    </w:p>
    <w:p w:rsidR="003525D9" w:rsidRPr="004C5613" w:rsidRDefault="003525D9" w:rsidP="00CD71DA">
      <w:pPr>
        <w:ind w:left="1440"/>
        <w:jc w:val="both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 xml:space="preserve">Ползи: </w:t>
      </w:r>
      <w:r w:rsidRPr="004C5613">
        <w:rPr>
          <w:rFonts w:ascii="Verdana" w:hAnsi="Verdana" w:cs="Times New Roman"/>
          <w:sz w:val="20"/>
          <w:szCs w:val="20"/>
        </w:rPr>
        <w:t>Опишете качествено /при възможност – и количествено/ всички значими потенциални,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</w:t>
      </w:r>
      <w:r w:rsidR="00614F0C" w:rsidRPr="004C5613">
        <w:rPr>
          <w:rFonts w:ascii="Verdana" w:hAnsi="Verdana" w:cs="Times New Roman"/>
          <w:sz w:val="20"/>
          <w:szCs w:val="20"/>
        </w:rPr>
        <w:t>к</w:t>
      </w:r>
      <w:r w:rsidRPr="004C5613">
        <w:rPr>
          <w:rFonts w:ascii="Verdana" w:hAnsi="Verdana" w:cs="Times New Roman"/>
          <w:sz w:val="20"/>
          <w:szCs w:val="20"/>
        </w:rPr>
        <w:t xml:space="preserve"> очакваните ползи кореспондират с формулираните цели.</w:t>
      </w:r>
    </w:p>
    <w:p w:rsidR="003525D9" w:rsidRPr="004C5613" w:rsidRDefault="003525D9" w:rsidP="009A4316">
      <w:pPr>
        <w:ind w:left="1440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Ползите на заинтересованите страни са:</w:t>
      </w:r>
    </w:p>
    <w:p w:rsidR="003525D9" w:rsidRPr="004C5613" w:rsidRDefault="003525D9" w:rsidP="009A4316">
      <w:pPr>
        <w:ind w:left="1440"/>
        <w:rPr>
          <w:rFonts w:ascii="Verdana" w:hAnsi="Verdana" w:cs="Times New Roman"/>
          <w:b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Вариант за действие 1 „Приемане на наредбата“</w:t>
      </w:r>
      <w:r w:rsidR="00565991" w:rsidRPr="004C5613">
        <w:rPr>
          <w:rFonts w:ascii="Verdana" w:hAnsi="Verdana" w:cs="Times New Roman"/>
          <w:b/>
          <w:sz w:val="20"/>
          <w:szCs w:val="20"/>
        </w:rPr>
        <w:t>:</w:t>
      </w:r>
    </w:p>
    <w:p w:rsidR="00A569E9" w:rsidRPr="004C5613" w:rsidRDefault="00CD71DA" w:rsidP="009A4316">
      <w:pPr>
        <w:ind w:left="1440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Предоставяне на по-добри услуги.</w:t>
      </w:r>
    </w:p>
    <w:p w:rsidR="00565991" w:rsidRPr="004C5613" w:rsidRDefault="00565991" w:rsidP="00CD71DA">
      <w:pPr>
        <w:ind w:left="1440"/>
        <w:jc w:val="both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Потенциални рискове</w:t>
      </w:r>
      <w:r w:rsidRPr="004C5613">
        <w:rPr>
          <w:rFonts w:ascii="Verdana" w:hAnsi="Verdana" w:cs="Times New Roman"/>
          <w:i/>
          <w:sz w:val="20"/>
          <w:szCs w:val="20"/>
        </w:rPr>
        <w:t>:</w:t>
      </w:r>
      <w:r w:rsidR="00CD71DA">
        <w:rPr>
          <w:rFonts w:ascii="Verdana" w:hAnsi="Verdana" w:cs="Times New Roman"/>
          <w:i/>
          <w:sz w:val="20"/>
          <w:szCs w:val="20"/>
        </w:rPr>
        <w:t xml:space="preserve"> </w:t>
      </w:r>
      <w:r w:rsidRPr="004C5613">
        <w:rPr>
          <w:rFonts w:ascii="Verdana" w:hAnsi="Verdana" w:cs="Times New Roman"/>
          <w:sz w:val="20"/>
          <w:szCs w:val="20"/>
        </w:rPr>
        <w:t>Посочете възможните рискове от приемането на нормативната промяна, включително възникване на съдебни спорове.</w:t>
      </w:r>
    </w:p>
    <w:p w:rsidR="00565991" w:rsidRPr="004C5613" w:rsidRDefault="00565991" w:rsidP="00CD71DA">
      <w:pPr>
        <w:ind w:left="1440"/>
        <w:jc w:val="both"/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>Не са идентифицирани конкретни рискове при реализирането на Вариант 1 „Приемане на наредбата“</w:t>
      </w:r>
    </w:p>
    <w:p w:rsidR="00565991" w:rsidRPr="004C5613" w:rsidRDefault="00565991" w:rsidP="009A4316">
      <w:pPr>
        <w:ind w:left="1440"/>
        <w:rPr>
          <w:rFonts w:ascii="Verdana" w:hAnsi="Verdana" w:cs="Times New Roman"/>
          <w:b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lastRenderedPageBreak/>
        <w:t>Административна тежест:</w:t>
      </w:r>
    </w:p>
    <w:p w:rsidR="00565991" w:rsidRPr="004C5613" w:rsidRDefault="00CD71DA" w:rsidP="00565991">
      <w:pPr>
        <w:pStyle w:val="a3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CD71DA">
        <w:rPr>
          <w:rFonts w:ascii="Verdana" w:hAnsi="Verdana" w:cs="Times New Roman"/>
          <w:b/>
          <w:sz w:val="20"/>
          <w:szCs w:val="20"/>
        </w:rPr>
        <w:t>Х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565991" w:rsidRPr="004C5613">
        <w:rPr>
          <w:rFonts w:ascii="Verdana" w:hAnsi="Verdana" w:cs="Times New Roman"/>
          <w:sz w:val="20"/>
          <w:szCs w:val="20"/>
        </w:rPr>
        <w:t>Ще се повиши</w:t>
      </w:r>
    </w:p>
    <w:p w:rsidR="00565991" w:rsidRPr="004C5613" w:rsidRDefault="00565991" w:rsidP="00565991">
      <w:pPr>
        <w:pStyle w:val="a3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Ще се намали</w:t>
      </w:r>
    </w:p>
    <w:p w:rsidR="00565991" w:rsidRPr="004C5613" w:rsidRDefault="00565991" w:rsidP="00565991">
      <w:pPr>
        <w:pStyle w:val="a3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 xml:space="preserve">Няма ефект </w:t>
      </w:r>
    </w:p>
    <w:p w:rsidR="00565991" w:rsidRPr="004C5613" w:rsidRDefault="00CD71DA" w:rsidP="00565991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 w:rsidR="00565991" w:rsidRPr="004C5613">
        <w:rPr>
          <w:rFonts w:ascii="Verdana" w:hAnsi="Verdana" w:cs="Times New Roman"/>
          <w:b/>
          <w:sz w:val="20"/>
          <w:szCs w:val="20"/>
        </w:rPr>
        <w:t>Въздействие върху микро, малки и средни предприятия:</w:t>
      </w:r>
    </w:p>
    <w:p w:rsidR="00565991" w:rsidRPr="004C5613" w:rsidRDefault="00565991" w:rsidP="00295777">
      <w:pPr>
        <w:ind w:left="1985"/>
        <w:jc w:val="both"/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 xml:space="preserve">Х </w:t>
      </w:r>
      <w:r w:rsidR="00C944DA" w:rsidRPr="004C5613">
        <w:rPr>
          <w:rFonts w:ascii="Verdana" w:hAnsi="Verdana" w:cs="Times New Roman"/>
          <w:i/>
          <w:sz w:val="20"/>
          <w:szCs w:val="20"/>
        </w:rPr>
        <w:t>Актът засяга пряко О</w:t>
      </w:r>
      <w:r w:rsidRPr="004C5613">
        <w:rPr>
          <w:rFonts w:ascii="Verdana" w:hAnsi="Verdana" w:cs="Times New Roman"/>
          <w:i/>
          <w:sz w:val="20"/>
          <w:szCs w:val="20"/>
        </w:rPr>
        <w:t xml:space="preserve">бщина </w:t>
      </w:r>
      <w:r w:rsidR="00C944DA" w:rsidRPr="004C5613">
        <w:rPr>
          <w:rFonts w:ascii="Verdana" w:hAnsi="Verdana" w:cs="Times New Roman"/>
          <w:i/>
          <w:sz w:val="20"/>
          <w:szCs w:val="20"/>
        </w:rPr>
        <w:t>Дряново</w:t>
      </w:r>
      <w:r w:rsidR="00CD71DA">
        <w:rPr>
          <w:rFonts w:ascii="Verdana" w:hAnsi="Verdana" w:cs="Times New Roman"/>
          <w:i/>
          <w:sz w:val="20"/>
          <w:szCs w:val="20"/>
        </w:rPr>
        <w:t xml:space="preserve"> и лицата заплащащи такси и услуги.</w:t>
      </w:r>
    </w:p>
    <w:p w:rsidR="00565991" w:rsidRPr="004C5613" w:rsidRDefault="00C944DA" w:rsidP="00565991">
      <w:pPr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 xml:space="preserve">               </w:t>
      </w:r>
      <w:r w:rsidR="00CD71DA">
        <w:rPr>
          <w:rFonts w:ascii="Verdana" w:hAnsi="Verdana" w:cs="Times New Roman"/>
          <w:i/>
          <w:sz w:val="20"/>
          <w:szCs w:val="20"/>
        </w:rPr>
        <w:tab/>
        <w:t xml:space="preserve">           </w:t>
      </w:r>
      <w:r w:rsidRPr="004C5613">
        <w:rPr>
          <w:rFonts w:ascii="Verdana" w:hAnsi="Verdana" w:cs="Times New Roman"/>
          <w:i/>
          <w:sz w:val="20"/>
          <w:szCs w:val="20"/>
        </w:rPr>
        <w:t>Актът не засяга О</w:t>
      </w:r>
      <w:r w:rsidR="00565991" w:rsidRPr="004C5613">
        <w:rPr>
          <w:rFonts w:ascii="Verdana" w:hAnsi="Verdana" w:cs="Times New Roman"/>
          <w:i/>
          <w:sz w:val="20"/>
          <w:szCs w:val="20"/>
        </w:rPr>
        <w:t xml:space="preserve">бщина </w:t>
      </w:r>
      <w:r w:rsidRPr="004C5613">
        <w:rPr>
          <w:rFonts w:ascii="Verdana" w:hAnsi="Verdana" w:cs="Times New Roman"/>
          <w:i/>
          <w:sz w:val="20"/>
          <w:szCs w:val="20"/>
        </w:rPr>
        <w:t>Дряново</w:t>
      </w:r>
    </w:p>
    <w:p w:rsidR="00565991" w:rsidRPr="004C5613" w:rsidRDefault="00565991" w:rsidP="00565991">
      <w:pPr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 xml:space="preserve">                   </w:t>
      </w:r>
      <w:r w:rsidR="00CD71DA">
        <w:rPr>
          <w:rFonts w:ascii="Verdana" w:hAnsi="Verdana" w:cs="Times New Roman"/>
          <w:i/>
          <w:sz w:val="20"/>
          <w:szCs w:val="20"/>
        </w:rPr>
        <w:tab/>
      </w:r>
      <w:r w:rsidR="00CD71DA">
        <w:rPr>
          <w:rFonts w:ascii="Verdana" w:hAnsi="Verdana" w:cs="Times New Roman"/>
          <w:i/>
          <w:sz w:val="20"/>
          <w:szCs w:val="20"/>
        </w:rPr>
        <w:tab/>
      </w:r>
      <w:r w:rsidRPr="004C5613">
        <w:rPr>
          <w:rFonts w:ascii="Verdana" w:hAnsi="Verdana" w:cs="Times New Roman"/>
          <w:i/>
          <w:sz w:val="20"/>
          <w:szCs w:val="20"/>
        </w:rPr>
        <w:t>Няма ефект</w:t>
      </w:r>
    </w:p>
    <w:p w:rsidR="00565991" w:rsidRPr="004C5613" w:rsidRDefault="00565991" w:rsidP="00565991">
      <w:pPr>
        <w:rPr>
          <w:rFonts w:ascii="Verdana" w:hAnsi="Verdana" w:cs="Times New Roman"/>
          <w:i/>
          <w:sz w:val="20"/>
          <w:szCs w:val="20"/>
        </w:rPr>
      </w:pPr>
    </w:p>
    <w:p w:rsidR="00565991" w:rsidRPr="004C5613" w:rsidRDefault="00565991" w:rsidP="00CD71DA">
      <w:pPr>
        <w:jc w:val="both"/>
        <w:rPr>
          <w:rFonts w:ascii="Verdana" w:hAnsi="Verdana" w:cs="Times New Roman"/>
          <w:b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Проектът на нормативен акт изисква цялостна оценка на въздействието:</w:t>
      </w:r>
    </w:p>
    <w:p w:rsidR="00565991" w:rsidRPr="004C5613" w:rsidRDefault="00565991" w:rsidP="00565991">
      <w:pPr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>Да</w:t>
      </w:r>
    </w:p>
    <w:p w:rsidR="00E46265" w:rsidRPr="004C5613" w:rsidRDefault="00565991" w:rsidP="00565991">
      <w:pPr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 xml:space="preserve">   </w:t>
      </w:r>
      <w:r w:rsidRPr="00295777">
        <w:rPr>
          <w:rFonts w:ascii="Verdana" w:hAnsi="Verdana" w:cs="Times New Roman"/>
          <w:b/>
          <w:i/>
          <w:sz w:val="20"/>
          <w:szCs w:val="20"/>
        </w:rPr>
        <w:t>Х</w:t>
      </w:r>
      <w:r w:rsidRPr="004C5613">
        <w:rPr>
          <w:rFonts w:ascii="Verdana" w:hAnsi="Verdana" w:cs="Times New Roman"/>
          <w:i/>
          <w:sz w:val="20"/>
          <w:szCs w:val="20"/>
        </w:rPr>
        <w:t xml:space="preserve">    Не</w:t>
      </w:r>
    </w:p>
    <w:p w:rsidR="00E46265" w:rsidRPr="004C5613" w:rsidRDefault="00E46265" w:rsidP="00CD71DA">
      <w:pPr>
        <w:jc w:val="both"/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 xml:space="preserve">Обществени консултации: </w:t>
      </w:r>
      <w:r w:rsidRPr="004C5613">
        <w:rPr>
          <w:rFonts w:ascii="Verdana" w:hAnsi="Verdana" w:cs="Times New Roman"/>
          <w:sz w:val="20"/>
          <w:szCs w:val="20"/>
        </w:rPr>
        <w:t>Обобщете най- важните въпроси за обществените консултации, посочете индикативен график за тяхното провеждане и видовете консултационни процедури</w:t>
      </w:r>
    </w:p>
    <w:p w:rsidR="00E46265" w:rsidRPr="004C5613" w:rsidRDefault="00E46265" w:rsidP="00565991">
      <w:pPr>
        <w:rPr>
          <w:rFonts w:ascii="Verdana" w:hAnsi="Verdana" w:cs="Times New Roman"/>
          <w:b/>
          <w:sz w:val="20"/>
          <w:szCs w:val="20"/>
        </w:rPr>
      </w:pPr>
      <w:r w:rsidRPr="004C5613">
        <w:rPr>
          <w:rFonts w:ascii="Verdana" w:hAnsi="Verdana" w:cs="Times New Roman"/>
          <w:b/>
          <w:sz w:val="20"/>
          <w:szCs w:val="20"/>
        </w:rPr>
        <w:t>Анализ за съответствие с правото на Европейския съюз:</w:t>
      </w:r>
    </w:p>
    <w:p w:rsidR="000C506D" w:rsidRPr="004C5613" w:rsidRDefault="00E46265" w:rsidP="00565991">
      <w:pPr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>Предложените промени не противоречат на правото на Европейския съюз.</w:t>
      </w:r>
    </w:p>
    <w:p w:rsidR="00565991" w:rsidRPr="004C5613" w:rsidRDefault="000C506D" w:rsidP="00565991">
      <w:pPr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Проектът за</w:t>
      </w:r>
      <w:r w:rsidR="00295777">
        <w:rPr>
          <w:rFonts w:ascii="Verdana" w:hAnsi="Verdana" w:cs="Times New Roman"/>
          <w:sz w:val="20"/>
          <w:szCs w:val="20"/>
        </w:rPr>
        <w:t xml:space="preserve"> изменение и</w:t>
      </w:r>
      <w:r w:rsidRPr="004C5613">
        <w:rPr>
          <w:rFonts w:ascii="Verdana" w:hAnsi="Verdana" w:cs="Times New Roman"/>
          <w:sz w:val="20"/>
          <w:szCs w:val="20"/>
        </w:rPr>
        <w:t xml:space="preserve"> допълнение на наредбата ще бъде публикуван за </w:t>
      </w:r>
      <w:r w:rsidR="00295777">
        <w:rPr>
          <w:rFonts w:ascii="Verdana" w:hAnsi="Verdana" w:cs="Times New Roman"/>
          <w:sz w:val="20"/>
          <w:szCs w:val="20"/>
        </w:rPr>
        <w:t>30</w:t>
      </w:r>
      <w:r w:rsidRPr="004C5613">
        <w:rPr>
          <w:rFonts w:ascii="Verdana" w:hAnsi="Verdana" w:cs="Times New Roman"/>
          <w:sz w:val="20"/>
          <w:szCs w:val="20"/>
        </w:rPr>
        <w:t xml:space="preserve"> дни на страницата на </w:t>
      </w:r>
      <w:r w:rsidR="00C944DA" w:rsidRPr="004C5613">
        <w:rPr>
          <w:rFonts w:ascii="Verdana" w:hAnsi="Verdana" w:cs="Times New Roman"/>
          <w:sz w:val="20"/>
          <w:szCs w:val="20"/>
        </w:rPr>
        <w:t>О</w:t>
      </w:r>
      <w:r w:rsidRPr="004C5613">
        <w:rPr>
          <w:rFonts w:ascii="Verdana" w:hAnsi="Verdana" w:cs="Times New Roman"/>
          <w:sz w:val="20"/>
          <w:szCs w:val="20"/>
        </w:rPr>
        <w:t xml:space="preserve">бщина </w:t>
      </w:r>
      <w:r w:rsidR="00C944DA" w:rsidRPr="004C5613">
        <w:rPr>
          <w:rFonts w:ascii="Verdana" w:hAnsi="Verdana" w:cs="Times New Roman"/>
          <w:sz w:val="20"/>
          <w:szCs w:val="20"/>
        </w:rPr>
        <w:t>Дряново</w:t>
      </w:r>
      <w:r w:rsidRPr="004C5613">
        <w:rPr>
          <w:rFonts w:ascii="Verdana" w:hAnsi="Verdana" w:cs="Times New Roman"/>
          <w:sz w:val="20"/>
          <w:szCs w:val="20"/>
        </w:rPr>
        <w:t xml:space="preserve"> за изразяване на становища</w:t>
      </w:r>
      <w:r w:rsidR="00295777">
        <w:rPr>
          <w:rFonts w:ascii="Verdana" w:hAnsi="Verdana" w:cs="Times New Roman"/>
          <w:sz w:val="20"/>
          <w:szCs w:val="20"/>
        </w:rPr>
        <w:t>.</w:t>
      </w:r>
    </w:p>
    <w:p w:rsidR="000C506D" w:rsidRPr="004C5613" w:rsidRDefault="000C506D" w:rsidP="00565991">
      <w:pPr>
        <w:rPr>
          <w:rFonts w:ascii="Verdana" w:hAnsi="Verdana" w:cs="Times New Roman"/>
          <w:i/>
          <w:sz w:val="20"/>
          <w:szCs w:val="20"/>
        </w:rPr>
      </w:pPr>
    </w:p>
    <w:p w:rsidR="000C506D" w:rsidRPr="004C5613" w:rsidRDefault="000C506D" w:rsidP="00565991">
      <w:pPr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>Подпис на отговорното лице:</w:t>
      </w:r>
    </w:p>
    <w:p w:rsidR="000C506D" w:rsidRPr="004C5613" w:rsidRDefault="000C506D" w:rsidP="00565991">
      <w:pPr>
        <w:rPr>
          <w:rFonts w:ascii="Verdana" w:hAnsi="Verdana" w:cs="Times New Roman"/>
          <w:i/>
          <w:sz w:val="20"/>
          <w:szCs w:val="20"/>
        </w:rPr>
      </w:pPr>
      <w:r w:rsidRPr="004C5613">
        <w:rPr>
          <w:rFonts w:ascii="Verdana" w:hAnsi="Verdana" w:cs="Times New Roman"/>
          <w:i/>
          <w:sz w:val="20"/>
          <w:szCs w:val="20"/>
        </w:rPr>
        <w:t>Тел. 0879493832</w:t>
      </w:r>
    </w:p>
    <w:p w:rsidR="000C506D" w:rsidRPr="004C5613" w:rsidRDefault="000C506D" w:rsidP="00565991">
      <w:pPr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Тази оценка на въздействието аргументирано представя вероятните ефекти от предложеното действие</w:t>
      </w:r>
    </w:p>
    <w:p w:rsidR="000C506D" w:rsidRPr="004C5613" w:rsidRDefault="00C944DA" w:rsidP="00565991">
      <w:pPr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Име и длъжност : А</w:t>
      </w:r>
      <w:r w:rsidR="000C506D" w:rsidRPr="004C5613">
        <w:rPr>
          <w:rFonts w:ascii="Verdana" w:hAnsi="Verdana" w:cs="Times New Roman"/>
          <w:sz w:val="20"/>
          <w:szCs w:val="20"/>
        </w:rPr>
        <w:t>дв.</w:t>
      </w:r>
      <w:r w:rsidRPr="004C5613">
        <w:rPr>
          <w:rFonts w:ascii="Verdana" w:hAnsi="Verdana" w:cs="Times New Roman"/>
          <w:sz w:val="20"/>
          <w:szCs w:val="20"/>
        </w:rPr>
        <w:t xml:space="preserve"> Галин Ненов – юрист на О</w:t>
      </w:r>
      <w:r w:rsidR="000C506D" w:rsidRPr="004C5613">
        <w:rPr>
          <w:rFonts w:ascii="Verdana" w:hAnsi="Verdana" w:cs="Times New Roman"/>
          <w:sz w:val="20"/>
          <w:szCs w:val="20"/>
        </w:rPr>
        <w:t xml:space="preserve">бщина </w:t>
      </w:r>
      <w:r w:rsidRPr="004C5613">
        <w:rPr>
          <w:rFonts w:ascii="Verdana" w:hAnsi="Verdana" w:cs="Times New Roman"/>
          <w:sz w:val="20"/>
          <w:szCs w:val="20"/>
        </w:rPr>
        <w:t>Дряново</w:t>
      </w:r>
    </w:p>
    <w:p w:rsidR="000C506D" w:rsidRPr="004C5613" w:rsidRDefault="00295777" w:rsidP="00565991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06</w:t>
      </w:r>
      <w:r w:rsidR="000C506D" w:rsidRPr="004C5613">
        <w:rPr>
          <w:rFonts w:ascii="Verdana" w:hAnsi="Verdana" w:cs="Times New Roman"/>
          <w:sz w:val="20"/>
          <w:szCs w:val="20"/>
        </w:rPr>
        <w:t>.</w:t>
      </w:r>
      <w:r w:rsidR="00A569E9" w:rsidRPr="004C5613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>4</w:t>
      </w:r>
      <w:r w:rsidR="000C506D" w:rsidRPr="004C5613">
        <w:rPr>
          <w:rFonts w:ascii="Verdana" w:hAnsi="Verdana" w:cs="Times New Roman"/>
          <w:sz w:val="20"/>
          <w:szCs w:val="20"/>
        </w:rPr>
        <w:t>.20</w:t>
      </w:r>
      <w:r w:rsidR="00A569E9" w:rsidRPr="004C5613">
        <w:rPr>
          <w:rFonts w:ascii="Verdana" w:hAnsi="Verdana" w:cs="Times New Roman"/>
          <w:sz w:val="20"/>
          <w:szCs w:val="20"/>
        </w:rPr>
        <w:t>20</w:t>
      </w:r>
      <w:r w:rsidR="000C506D" w:rsidRPr="004C5613">
        <w:rPr>
          <w:rFonts w:ascii="Verdana" w:hAnsi="Verdana" w:cs="Times New Roman"/>
          <w:sz w:val="20"/>
          <w:szCs w:val="20"/>
        </w:rPr>
        <w:t xml:space="preserve"> г.</w:t>
      </w:r>
    </w:p>
    <w:p w:rsidR="00C944DA" w:rsidRPr="004C5613" w:rsidRDefault="00C944DA" w:rsidP="00565991">
      <w:pPr>
        <w:rPr>
          <w:rFonts w:ascii="Verdana" w:hAnsi="Verdana" w:cs="Times New Roman"/>
          <w:sz w:val="20"/>
          <w:szCs w:val="20"/>
        </w:rPr>
      </w:pPr>
    </w:p>
    <w:p w:rsidR="000C506D" w:rsidRPr="004C5613" w:rsidRDefault="000C506D" w:rsidP="00565991">
      <w:pPr>
        <w:rPr>
          <w:rFonts w:ascii="Verdana" w:hAnsi="Verdana" w:cs="Times New Roman"/>
          <w:sz w:val="20"/>
          <w:szCs w:val="20"/>
        </w:rPr>
      </w:pPr>
      <w:r w:rsidRPr="004C5613">
        <w:rPr>
          <w:rFonts w:ascii="Verdana" w:hAnsi="Verdana" w:cs="Times New Roman"/>
          <w:sz w:val="20"/>
          <w:szCs w:val="20"/>
        </w:rPr>
        <w:t>Подпис…………………….</w:t>
      </w:r>
    </w:p>
    <w:sectPr w:rsidR="000C506D" w:rsidRPr="004C5613" w:rsidSect="00B1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23A"/>
    <w:multiLevelType w:val="hybridMultilevel"/>
    <w:tmpl w:val="98740050"/>
    <w:lvl w:ilvl="0" w:tplc="70D2C29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E170A0"/>
    <w:multiLevelType w:val="multilevel"/>
    <w:tmpl w:val="5386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CB9"/>
    <w:rsid w:val="000121E8"/>
    <w:rsid w:val="000711D4"/>
    <w:rsid w:val="0007774E"/>
    <w:rsid w:val="000C506D"/>
    <w:rsid w:val="000E2031"/>
    <w:rsid w:val="000E6924"/>
    <w:rsid w:val="001159B4"/>
    <w:rsid w:val="00144EAB"/>
    <w:rsid w:val="00154AF3"/>
    <w:rsid w:val="0017082D"/>
    <w:rsid w:val="00173D2C"/>
    <w:rsid w:val="001C6C8A"/>
    <w:rsid w:val="00223667"/>
    <w:rsid w:val="002345E0"/>
    <w:rsid w:val="002479FA"/>
    <w:rsid w:val="00265138"/>
    <w:rsid w:val="002804FD"/>
    <w:rsid w:val="0029148F"/>
    <w:rsid w:val="00295777"/>
    <w:rsid w:val="002B3FC5"/>
    <w:rsid w:val="002D795F"/>
    <w:rsid w:val="002F1C6F"/>
    <w:rsid w:val="002F6BCF"/>
    <w:rsid w:val="003050BA"/>
    <w:rsid w:val="00327B3B"/>
    <w:rsid w:val="003525D9"/>
    <w:rsid w:val="0036002E"/>
    <w:rsid w:val="003711D5"/>
    <w:rsid w:val="00371F6E"/>
    <w:rsid w:val="003B2155"/>
    <w:rsid w:val="00410686"/>
    <w:rsid w:val="00486C70"/>
    <w:rsid w:val="004C5613"/>
    <w:rsid w:val="00565991"/>
    <w:rsid w:val="005F3CB9"/>
    <w:rsid w:val="00614F0C"/>
    <w:rsid w:val="00683700"/>
    <w:rsid w:val="006C04D8"/>
    <w:rsid w:val="006D4D07"/>
    <w:rsid w:val="007362CB"/>
    <w:rsid w:val="00752660"/>
    <w:rsid w:val="007714BB"/>
    <w:rsid w:val="0078076F"/>
    <w:rsid w:val="00793452"/>
    <w:rsid w:val="007C50BA"/>
    <w:rsid w:val="00825C79"/>
    <w:rsid w:val="00845843"/>
    <w:rsid w:val="00850B49"/>
    <w:rsid w:val="00854AC7"/>
    <w:rsid w:val="00875FC0"/>
    <w:rsid w:val="00892360"/>
    <w:rsid w:val="008F5F25"/>
    <w:rsid w:val="00916D40"/>
    <w:rsid w:val="00952222"/>
    <w:rsid w:val="00974B44"/>
    <w:rsid w:val="009814C3"/>
    <w:rsid w:val="009A4316"/>
    <w:rsid w:val="009D63E5"/>
    <w:rsid w:val="00A173F5"/>
    <w:rsid w:val="00A569E9"/>
    <w:rsid w:val="00A65ABF"/>
    <w:rsid w:val="00A966B8"/>
    <w:rsid w:val="00AA1F28"/>
    <w:rsid w:val="00AD71F8"/>
    <w:rsid w:val="00B14598"/>
    <w:rsid w:val="00BC431D"/>
    <w:rsid w:val="00BF3F19"/>
    <w:rsid w:val="00C45B87"/>
    <w:rsid w:val="00C47400"/>
    <w:rsid w:val="00C944DA"/>
    <w:rsid w:val="00C94EE5"/>
    <w:rsid w:val="00CC469C"/>
    <w:rsid w:val="00CD503C"/>
    <w:rsid w:val="00CD71DA"/>
    <w:rsid w:val="00D26852"/>
    <w:rsid w:val="00D76FAE"/>
    <w:rsid w:val="00D77BAD"/>
    <w:rsid w:val="00E20623"/>
    <w:rsid w:val="00E26D28"/>
    <w:rsid w:val="00E46265"/>
    <w:rsid w:val="00E80678"/>
    <w:rsid w:val="00E876C0"/>
    <w:rsid w:val="00F20266"/>
    <w:rsid w:val="00F226D7"/>
    <w:rsid w:val="00F32A46"/>
    <w:rsid w:val="00F348F3"/>
    <w:rsid w:val="00F5617C"/>
    <w:rsid w:val="00F820C6"/>
    <w:rsid w:val="00FA2514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A6D1-FC27-4355-81C2-F2703F6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C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Control</cp:lastModifiedBy>
  <cp:revision>20</cp:revision>
  <cp:lastPrinted>2018-11-13T09:04:00Z</cp:lastPrinted>
  <dcterms:created xsi:type="dcterms:W3CDTF">2020-03-24T13:23:00Z</dcterms:created>
  <dcterms:modified xsi:type="dcterms:W3CDTF">2020-05-15T10:43:00Z</dcterms:modified>
</cp:coreProperties>
</file>